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7C" w:rsidRPr="0061368A" w:rsidRDefault="007C5E7C" w:rsidP="007C5E7C">
      <w:pPr>
        <w:contextualSpacing/>
        <w:rPr>
          <w:b/>
        </w:rPr>
      </w:pPr>
      <w:r w:rsidRPr="0061368A">
        <w:rPr>
          <w:b/>
        </w:rPr>
        <w:t xml:space="preserve">ILS Evaluation </w:t>
      </w:r>
      <w:r w:rsidR="00920ADF">
        <w:rPr>
          <w:b/>
        </w:rPr>
        <w:t>Acquisitions</w:t>
      </w:r>
      <w:r w:rsidR="008159B5" w:rsidRPr="0061368A">
        <w:rPr>
          <w:b/>
        </w:rPr>
        <w:t xml:space="preserve"> </w:t>
      </w:r>
      <w:r w:rsidRPr="0061368A">
        <w:rPr>
          <w:b/>
        </w:rPr>
        <w:t>Workgroup</w:t>
      </w:r>
    </w:p>
    <w:p w:rsidR="0061368A" w:rsidRPr="0061368A" w:rsidRDefault="00920ADF" w:rsidP="007C5E7C">
      <w:pPr>
        <w:contextualSpacing/>
        <w:rPr>
          <w:b/>
        </w:rPr>
      </w:pPr>
      <w:r>
        <w:rPr>
          <w:b/>
        </w:rPr>
        <w:t>November 22,</w:t>
      </w:r>
      <w:r w:rsidR="0061368A" w:rsidRPr="0061368A">
        <w:rPr>
          <w:b/>
        </w:rPr>
        <w:t xml:space="preserve"> 2024</w:t>
      </w:r>
    </w:p>
    <w:p w:rsidR="00E43BC9" w:rsidRDefault="007C5E7C" w:rsidP="007C5E7C">
      <w:pPr>
        <w:pStyle w:val="ListParagraph"/>
        <w:numPr>
          <w:ilvl w:val="0"/>
          <w:numId w:val="1"/>
        </w:numPr>
      </w:pPr>
      <w:proofErr w:type="spellStart"/>
      <w:r>
        <w:t>SirsiDynix</w:t>
      </w:r>
      <w:proofErr w:type="spellEnd"/>
      <w:r>
        <w:t xml:space="preserve"> site visits</w:t>
      </w:r>
    </w:p>
    <w:p w:rsidR="00F22A38" w:rsidRDefault="00F22A38" w:rsidP="00F22A38">
      <w:pPr>
        <w:pStyle w:val="ListParagraph"/>
        <w:numPr>
          <w:ilvl w:val="1"/>
          <w:numId w:val="1"/>
        </w:numPr>
      </w:pPr>
      <w:r>
        <w:t xml:space="preserve">Review status of SD site visits. </w:t>
      </w:r>
    </w:p>
    <w:p w:rsidR="007C5E7C" w:rsidRDefault="007C5E7C" w:rsidP="007C5E7C">
      <w:pPr>
        <w:pStyle w:val="ListParagraph"/>
        <w:numPr>
          <w:ilvl w:val="0"/>
          <w:numId w:val="1"/>
        </w:numPr>
      </w:pPr>
      <w:r>
        <w:t>Review documents</w:t>
      </w:r>
    </w:p>
    <w:p w:rsidR="00172573" w:rsidRDefault="001D242C" w:rsidP="00172573">
      <w:pPr>
        <w:pStyle w:val="ListParagraph"/>
        <w:numPr>
          <w:ilvl w:val="1"/>
          <w:numId w:val="1"/>
        </w:numPr>
      </w:pPr>
      <w:r>
        <w:t>Reviewed checklist responses</w:t>
      </w:r>
    </w:p>
    <w:p w:rsidR="00172573" w:rsidRDefault="00920ADF" w:rsidP="00172573">
      <w:pPr>
        <w:pStyle w:val="ListParagraph"/>
        <w:numPr>
          <w:ilvl w:val="2"/>
          <w:numId w:val="1"/>
        </w:numPr>
      </w:pPr>
      <w:r>
        <w:t>ACQ1</w:t>
      </w:r>
      <w:r w:rsidR="00172573">
        <w:t xml:space="preserve">: </w:t>
      </w:r>
      <w:r w:rsidR="008331BE">
        <w:t>SD and Polaris mostly the same; very slight advantage SD</w:t>
      </w:r>
    </w:p>
    <w:p w:rsidR="00172573" w:rsidRDefault="00920ADF" w:rsidP="00172573">
      <w:pPr>
        <w:pStyle w:val="ListParagraph"/>
        <w:numPr>
          <w:ilvl w:val="2"/>
          <w:numId w:val="1"/>
        </w:numPr>
      </w:pPr>
      <w:r>
        <w:t>ACQ</w:t>
      </w:r>
      <w:r>
        <w:t>2</w:t>
      </w:r>
      <w:r w:rsidR="00172573">
        <w:t xml:space="preserve">: </w:t>
      </w:r>
      <w:r w:rsidR="008331BE">
        <w:t xml:space="preserve">SD ranked higher than </w:t>
      </w:r>
      <w:proofErr w:type="gramStart"/>
      <w:r w:rsidR="008331BE">
        <w:t>Polaris ;</w:t>
      </w:r>
      <w:proofErr w:type="gramEnd"/>
      <w:r w:rsidR="008331BE">
        <w:t xml:space="preserve"> issue that Polaris didn’t stick to checklists. Kathy B has used classic Polaris and ACQ was challenging to use re display – she did think that Leap had improvements in this area ; Tina – yes SD did a better demo here</w:t>
      </w:r>
    </w:p>
    <w:p w:rsidR="00172573" w:rsidRDefault="00920ADF" w:rsidP="00172573">
      <w:pPr>
        <w:pStyle w:val="ListParagraph"/>
        <w:numPr>
          <w:ilvl w:val="2"/>
          <w:numId w:val="1"/>
        </w:numPr>
      </w:pPr>
      <w:r>
        <w:t>ACQ</w:t>
      </w:r>
      <w:r>
        <w:t>3</w:t>
      </w:r>
      <w:r w:rsidR="00172573">
        <w:t xml:space="preserve">: </w:t>
      </w:r>
      <w:r w:rsidR="008331BE">
        <w:t>SD and Polaris are close in this area</w:t>
      </w:r>
    </w:p>
    <w:p w:rsidR="00172573" w:rsidRDefault="00920ADF" w:rsidP="00172573">
      <w:pPr>
        <w:pStyle w:val="ListParagraph"/>
        <w:numPr>
          <w:ilvl w:val="2"/>
          <w:numId w:val="1"/>
        </w:numPr>
      </w:pPr>
      <w:r>
        <w:t>ACQ</w:t>
      </w:r>
      <w:r>
        <w:t>4</w:t>
      </w:r>
      <w:r w:rsidR="00172573">
        <w:t xml:space="preserve">: </w:t>
      </w:r>
      <w:r w:rsidR="00240953">
        <w:t>SD and Polaris are close in this area</w:t>
      </w:r>
    </w:p>
    <w:p w:rsidR="00172573" w:rsidRDefault="00920ADF" w:rsidP="00240953">
      <w:pPr>
        <w:pStyle w:val="ListParagraph"/>
        <w:numPr>
          <w:ilvl w:val="2"/>
          <w:numId w:val="1"/>
        </w:numPr>
      </w:pPr>
      <w:r>
        <w:t>ACQ</w:t>
      </w:r>
      <w:r>
        <w:t>5:</w:t>
      </w:r>
      <w:r w:rsidR="00240953" w:rsidRPr="00240953">
        <w:t xml:space="preserve"> SD and Polaris are close in this area</w:t>
      </w:r>
    </w:p>
    <w:p w:rsidR="00172573" w:rsidRDefault="00920ADF" w:rsidP="00172573">
      <w:pPr>
        <w:pStyle w:val="ListParagraph"/>
        <w:numPr>
          <w:ilvl w:val="2"/>
          <w:numId w:val="1"/>
        </w:numPr>
      </w:pPr>
      <w:r>
        <w:t>ACQ</w:t>
      </w:r>
      <w:r>
        <w:t>6</w:t>
      </w:r>
      <w:r w:rsidR="00172573">
        <w:t xml:space="preserve">: </w:t>
      </w:r>
      <w:r w:rsidR="00347675">
        <w:t>SD has advantage here</w:t>
      </w:r>
    </w:p>
    <w:p w:rsidR="00920ADF" w:rsidRDefault="00920ADF" w:rsidP="000D2FE7">
      <w:pPr>
        <w:pStyle w:val="ListParagraph"/>
        <w:numPr>
          <w:ilvl w:val="2"/>
          <w:numId w:val="1"/>
        </w:numPr>
      </w:pPr>
      <w:r>
        <w:t>ACQ</w:t>
      </w:r>
      <w:r>
        <w:t>7</w:t>
      </w:r>
      <w:r w:rsidR="001D242C">
        <w:t>:</w:t>
      </w:r>
      <w:r w:rsidR="000D2FE7" w:rsidRPr="000D2FE7">
        <w:t xml:space="preserve"> SD has advantage here</w:t>
      </w:r>
    </w:p>
    <w:p w:rsidR="00B70823" w:rsidRDefault="007C5E7C" w:rsidP="007C5E7C">
      <w:pPr>
        <w:pStyle w:val="ListParagraph"/>
        <w:numPr>
          <w:ilvl w:val="0"/>
          <w:numId w:val="1"/>
        </w:numPr>
      </w:pPr>
      <w:r>
        <w:t xml:space="preserve">Round robin – do you prefer </w:t>
      </w:r>
      <w:proofErr w:type="spellStart"/>
      <w:r>
        <w:t>SirsiDynix</w:t>
      </w:r>
      <w:proofErr w:type="spellEnd"/>
      <w:r>
        <w:t xml:space="preserve">, Polaris, </w:t>
      </w:r>
      <w:proofErr w:type="spellStart"/>
      <w:r w:rsidR="00920ADF">
        <w:t>GetIt</w:t>
      </w:r>
      <w:proofErr w:type="spellEnd"/>
      <w:r w:rsidR="00920ADF">
        <w:t xml:space="preserve"> Acquisitions</w:t>
      </w:r>
    </w:p>
    <w:p w:rsidR="00B70823" w:rsidRDefault="00B70823" w:rsidP="00B70823">
      <w:pPr>
        <w:pStyle w:val="ListParagraph"/>
        <w:numPr>
          <w:ilvl w:val="1"/>
          <w:numId w:val="1"/>
        </w:numPr>
      </w:pPr>
      <w:r>
        <w:t xml:space="preserve">Kate SUN – positive feeling about Polaris after demos ; less important that ACQ is web based ; does not want to stay with </w:t>
      </w:r>
      <w:proofErr w:type="spellStart"/>
      <w:r>
        <w:t>GetIt</w:t>
      </w:r>
      <w:proofErr w:type="spellEnd"/>
      <w:r>
        <w:t xml:space="preserve"> / </w:t>
      </w:r>
      <w:proofErr w:type="spellStart"/>
      <w:r>
        <w:t>Bibliovation</w:t>
      </w:r>
      <w:proofErr w:type="spellEnd"/>
    </w:p>
    <w:p w:rsidR="00B70823" w:rsidRDefault="00B70823" w:rsidP="00B70823">
      <w:pPr>
        <w:pStyle w:val="ListParagraph"/>
        <w:numPr>
          <w:ilvl w:val="1"/>
          <w:numId w:val="1"/>
        </w:numPr>
      </w:pPr>
      <w:r>
        <w:t xml:space="preserve">Tina MAD – either SD or Polaris could work ; is used to </w:t>
      </w:r>
      <w:proofErr w:type="spellStart"/>
      <w:r>
        <w:t>Bvation</w:t>
      </w:r>
      <w:proofErr w:type="spellEnd"/>
      <w:r>
        <w:t xml:space="preserve"> ; Lucas has done extension for their record slips (Amy noted that if Lucas left then MAD would have to replace with someone who could create and maintain the extension) ; in other systems Tina does like to be able to access the ACQ info from the bib</w:t>
      </w:r>
    </w:p>
    <w:p w:rsidR="00B70823" w:rsidRDefault="00B70823" w:rsidP="00B70823">
      <w:pPr>
        <w:pStyle w:val="ListParagraph"/>
        <w:numPr>
          <w:ilvl w:val="1"/>
          <w:numId w:val="1"/>
        </w:numPr>
      </w:pPr>
      <w:r>
        <w:t>Mary M Mad – MAD staff work from home and some use personal laptops so web-based is important ; both have pluses and minuses</w:t>
      </w:r>
    </w:p>
    <w:p w:rsidR="00B70823" w:rsidRDefault="00B70823" w:rsidP="00B70823">
      <w:pPr>
        <w:pStyle w:val="ListParagraph"/>
        <w:numPr>
          <w:ilvl w:val="1"/>
          <w:numId w:val="1"/>
        </w:numPr>
      </w:pPr>
      <w:r>
        <w:t xml:space="preserve">Molly MAD – they did visit all libraries once per month and access </w:t>
      </w:r>
      <w:proofErr w:type="spellStart"/>
      <w:r>
        <w:t>GetIt</w:t>
      </w:r>
      <w:proofErr w:type="spellEnd"/>
      <w:r>
        <w:t xml:space="preserve"> at those libraries but the people who do this have staff laptops ; from her perspective </w:t>
      </w:r>
      <w:proofErr w:type="spellStart"/>
      <w:r>
        <w:t>GetIt</w:t>
      </w:r>
      <w:proofErr w:type="spellEnd"/>
      <w:r>
        <w:t xml:space="preserve"> isn’t that bad</w:t>
      </w:r>
    </w:p>
    <w:p w:rsidR="00B70823" w:rsidRDefault="00B70823" w:rsidP="00B70823">
      <w:pPr>
        <w:pStyle w:val="ListParagraph"/>
        <w:numPr>
          <w:ilvl w:val="1"/>
          <w:numId w:val="1"/>
        </w:numPr>
      </w:pPr>
      <w:r>
        <w:t>Kathy MFD – happy with Polaris or SD but would lean toward SD because Polaris had some areas where they could improve that haven’t been addressed in Leap</w:t>
      </w:r>
    </w:p>
    <w:p w:rsidR="007C5E7C" w:rsidRDefault="007C5E7C" w:rsidP="007C5E7C">
      <w:pPr>
        <w:pStyle w:val="ListParagraph"/>
        <w:numPr>
          <w:ilvl w:val="0"/>
          <w:numId w:val="1"/>
        </w:numPr>
      </w:pPr>
      <w:r>
        <w:t>Do you need any more information on these products?</w:t>
      </w:r>
    </w:p>
    <w:p w:rsidR="00B70823" w:rsidRDefault="00B70823" w:rsidP="00B70823">
      <w:pPr>
        <w:pStyle w:val="ListParagraph"/>
        <w:numPr>
          <w:ilvl w:val="1"/>
          <w:numId w:val="1"/>
        </w:numPr>
      </w:pPr>
      <w:r>
        <w:t xml:space="preserve">Polaris record locks: Clarify is this editing vs viewing? What actions lead to a record lock? Kathy noted that she is pretty sure it was only editing (two people trying to make changes to the same record) but we should confirm that. </w:t>
      </w:r>
    </w:p>
    <w:p w:rsidR="00B70823" w:rsidRDefault="00B70823" w:rsidP="00B70823">
      <w:pPr>
        <w:pStyle w:val="ListParagraph"/>
        <w:numPr>
          <w:ilvl w:val="1"/>
          <w:numId w:val="1"/>
        </w:numPr>
      </w:pPr>
      <w:r>
        <w:t xml:space="preserve">Polaris record lock system setting: clear record locks after 2 hours – can we customize this? </w:t>
      </w:r>
    </w:p>
    <w:p w:rsidR="00B70823" w:rsidRDefault="00561E4E" w:rsidP="00B70823">
      <w:pPr>
        <w:pStyle w:val="ListParagraph"/>
        <w:numPr>
          <w:ilvl w:val="1"/>
          <w:numId w:val="1"/>
        </w:numPr>
      </w:pPr>
      <w:r>
        <w:t>Polaris: Can you un-cancel a PO and PO Line item within a PO?</w:t>
      </w:r>
    </w:p>
    <w:p w:rsidR="00561E4E" w:rsidRDefault="00561E4E" w:rsidP="00B70823">
      <w:pPr>
        <w:pStyle w:val="ListParagraph"/>
        <w:numPr>
          <w:ilvl w:val="1"/>
          <w:numId w:val="1"/>
        </w:numPr>
      </w:pPr>
      <w:r>
        <w:t xml:space="preserve">Site visits: Tina and Kathy would prefer to see ACQ in </w:t>
      </w:r>
      <w:proofErr w:type="spellStart"/>
      <w:r>
        <w:t>SymphonyWeb</w:t>
      </w:r>
      <w:proofErr w:type="spellEnd"/>
      <w:r>
        <w:t xml:space="preserve"> but would also do Workflows as they would like to be able to talk to library staff using this.</w:t>
      </w:r>
    </w:p>
    <w:p w:rsidR="00FC4339" w:rsidRDefault="007C5E7C" w:rsidP="0061368A">
      <w:pPr>
        <w:pStyle w:val="ListParagraph"/>
        <w:numPr>
          <w:ilvl w:val="0"/>
          <w:numId w:val="1"/>
        </w:numPr>
      </w:pPr>
      <w:r>
        <w:t>Next steps</w:t>
      </w:r>
    </w:p>
    <w:p w:rsidR="009F6CD8" w:rsidRDefault="009F6CD8" w:rsidP="009F6CD8">
      <w:pPr>
        <w:pStyle w:val="ListParagraph"/>
        <w:numPr>
          <w:ilvl w:val="1"/>
          <w:numId w:val="1"/>
        </w:numPr>
      </w:pPr>
      <w:r>
        <w:t>SCLS will work out framework for preliminary reports and plug in some basics. Will reconvene after holidays.</w:t>
      </w:r>
      <w:r w:rsidR="00561E4E">
        <w:t xml:space="preserve"> Amy will look into site visit.</w:t>
      </w:r>
      <w:bookmarkStart w:id="0" w:name="_GoBack"/>
      <w:bookmarkEnd w:id="0"/>
    </w:p>
    <w:sectPr w:rsidR="009F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D1B"/>
    <w:multiLevelType w:val="hybridMultilevel"/>
    <w:tmpl w:val="3C64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7C"/>
    <w:rsid w:val="000D2FE7"/>
    <w:rsid w:val="00145802"/>
    <w:rsid w:val="00172573"/>
    <w:rsid w:val="001D242C"/>
    <w:rsid w:val="00240953"/>
    <w:rsid w:val="00347675"/>
    <w:rsid w:val="0049078D"/>
    <w:rsid w:val="00561E4E"/>
    <w:rsid w:val="005708A0"/>
    <w:rsid w:val="0061368A"/>
    <w:rsid w:val="007C5E7C"/>
    <w:rsid w:val="008159B5"/>
    <w:rsid w:val="008331BE"/>
    <w:rsid w:val="00920ADF"/>
    <w:rsid w:val="009F6CD8"/>
    <w:rsid w:val="00A37A34"/>
    <w:rsid w:val="00A71F30"/>
    <w:rsid w:val="00B70823"/>
    <w:rsid w:val="00BC513B"/>
    <w:rsid w:val="00C53C16"/>
    <w:rsid w:val="00D14D3B"/>
    <w:rsid w:val="00E43BC9"/>
    <w:rsid w:val="00F0351D"/>
    <w:rsid w:val="00F22A38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D2FE"/>
  <w15:chartTrackingRefBased/>
  <w15:docId w15:val="{CAFDC540-EFD7-4C1A-9F29-39953137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Administrator</cp:lastModifiedBy>
  <cp:revision>20</cp:revision>
  <dcterms:created xsi:type="dcterms:W3CDTF">2024-11-13T14:58:00Z</dcterms:created>
  <dcterms:modified xsi:type="dcterms:W3CDTF">2024-11-22T18:16:00Z</dcterms:modified>
</cp:coreProperties>
</file>