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F13" w:rsidRDefault="00167F7A" w:rsidP="00167F7A">
      <w:pPr>
        <w:pStyle w:val="Title"/>
      </w:pPr>
      <w:r>
        <w:t xml:space="preserve">Request for </w:t>
      </w:r>
      <w:r w:rsidR="00194EEB">
        <w:t>Company</w:t>
      </w:r>
      <w:r>
        <w:t xml:space="preserve"> Information for an Integrated Library S</w:t>
      </w:r>
      <w:r w:rsidRPr="00167F7A">
        <w:t>ystem</w:t>
      </w:r>
      <w:r>
        <w:t xml:space="preserve"> and</w:t>
      </w:r>
      <w:r w:rsidR="00194EEB">
        <w:t>/or</w:t>
      </w:r>
      <w:r>
        <w:t xml:space="preserve"> Discovery Layer</w:t>
      </w:r>
      <w:r w:rsidR="00B91A6C">
        <w:t xml:space="preserve"> for the South Central Library System</w:t>
      </w:r>
    </w:p>
    <w:p w:rsidR="00167F7A" w:rsidRDefault="00167F7A" w:rsidP="00167F7A"/>
    <w:p w:rsidR="00B91A6C" w:rsidRDefault="00B91A6C" w:rsidP="00167F7A">
      <w:r>
        <w:t xml:space="preserve">South Central Library System </w:t>
      </w:r>
      <w:r>
        <w:br/>
        <w:t xml:space="preserve">1650 </w:t>
      </w:r>
      <w:proofErr w:type="spellStart"/>
      <w:r>
        <w:t>Pankratz</w:t>
      </w:r>
      <w:proofErr w:type="spellEnd"/>
      <w:r>
        <w:t xml:space="preserve"> Street</w:t>
      </w:r>
      <w:r>
        <w:br/>
      </w:r>
      <w:r w:rsidRPr="00167F7A">
        <w:t>Madison, WI 53704</w:t>
      </w:r>
      <w:r>
        <w:br/>
      </w:r>
      <w:hyperlink r:id="rId4" w:history="1">
        <w:r w:rsidRPr="00D6099E">
          <w:rPr>
            <w:rStyle w:val="Hyperlink"/>
          </w:rPr>
          <w:t>www.scls.info</w:t>
        </w:r>
      </w:hyperlink>
      <w:r>
        <w:br/>
      </w:r>
      <w:hyperlink r:id="rId5" w:history="1">
        <w:r w:rsidRPr="00D6099E">
          <w:rPr>
            <w:rStyle w:val="Hyperlink"/>
          </w:rPr>
          <w:t>www.linkcat.info</w:t>
        </w:r>
      </w:hyperlink>
    </w:p>
    <w:p w:rsidR="00B91A6C" w:rsidRDefault="00B91A6C" w:rsidP="00B91A6C">
      <w:pPr>
        <w:pStyle w:val="Heading1"/>
      </w:pPr>
      <w:r>
        <w:t>Overview</w:t>
      </w:r>
    </w:p>
    <w:p w:rsidR="00B91A6C" w:rsidRDefault="00167F7A" w:rsidP="00167F7A">
      <w:r>
        <w:t>The South Central Library System is conducting a ma</w:t>
      </w:r>
      <w:r w:rsidR="00450CBC">
        <w:t xml:space="preserve">rketplace evaluation of viable Integrated Library </w:t>
      </w:r>
      <w:r w:rsidR="00450CBC">
        <w:br/>
        <w:t>Systems and/or Discovery L</w:t>
      </w:r>
      <w:r>
        <w:t xml:space="preserve">ayers for its </w:t>
      </w:r>
      <w:proofErr w:type="spellStart"/>
      <w:r>
        <w:t>LINKcat</w:t>
      </w:r>
      <w:proofErr w:type="spellEnd"/>
      <w:r>
        <w:t xml:space="preserve"> collaboration with 51 of its</w:t>
      </w:r>
      <w:r w:rsidRPr="00167F7A">
        <w:t xml:space="preserve"> member libraries in Adams, Columbia, Dane, Green, Portage, Sauk, and Wood Counties</w:t>
      </w:r>
      <w:r>
        <w:t>. The evaluation is conducted by member-populated committees, including a</w:t>
      </w:r>
      <w:r w:rsidR="00147CB0">
        <w:t>n</w:t>
      </w:r>
      <w:r>
        <w:t xml:space="preserve"> ILS Evaluation Lead Workgroup and topical workgroups. Extensive assessments are being done for all modules and results of these assessments will be the primary </w:t>
      </w:r>
      <w:r w:rsidR="00B91A6C">
        <w:t>criteria in the evaluation process. The assessments include in-depth demos and follow-up sessions with the vendors and library site visits (in person or virtual). Another component of the evaluation is vendor viability. The final component will be a cost analysis. The final selection will be conducted by a vote of the 51 participating libraries</w:t>
      </w:r>
      <w:r w:rsidR="009E1859">
        <w:t xml:space="preserve"> with a total of 61 libraries and branches and two bookmobiles</w:t>
      </w:r>
      <w:r w:rsidR="00B91A6C">
        <w:t>.</w:t>
      </w:r>
    </w:p>
    <w:p w:rsidR="001B4B5F" w:rsidRDefault="001B4B5F" w:rsidP="00167F7A">
      <w:r w:rsidRPr="001B4B5F">
        <w:rPr>
          <w:highlight w:val="green"/>
        </w:rPr>
        <w:t xml:space="preserve">SCLS is seeking a full-featured product (to be assessed by the aforementioned demos, etc.) and a </w:t>
      </w:r>
      <w:r w:rsidRPr="001B4B5F">
        <w:rPr>
          <w:highlight w:val="green"/>
        </w:rPr>
        <w:t>SaaS</w:t>
      </w:r>
      <w:r w:rsidRPr="001B4B5F">
        <w:rPr>
          <w:highlight w:val="green"/>
        </w:rPr>
        <w:t xml:space="preserve"> solution</w:t>
      </w:r>
      <w:r w:rsidRPr="001B4B5F">
        <w:rPr>
          <w:highlight w:val="green"/>
        </w:rPr>
        <w:t xml:space="preserve"> rather than locally</w:t>
      </w:r>
      <w:r w:rsidRPr="001B4B5F">
        <w:rPr>
          <w:highlight w:val="green"/>
        </w:rPr>
        <w:t>-hosted.</w:t>
      </w:r>
    </w:p>
    <w:p w:rsidR="00C22B54" w:rsidRDefault="00B91A6C" w:rsidP="00167F7A">
      <w:r>
        <w:t>The purpose of this documen</w:t>
      </w:r>
      <w:r w:rsidR="00C22B54">
        <w:t>t is to assess vendor viability.</w:t>
      </w:r>
    </w:p>
    <w:p w:rsidR="00C22B54" w:rsidRDefault="00C22B54" w:rsidP="00C22B54">
      <w:pPr>
        <w:pStyle w:val="Heading1"/>
      </w:pPr>
      <w:r>
        <w:t>RFI Submission Instructions</w:t>
      </w:r>
    </w:p>
    <w:p w:rsidR="00B91A6C" w:rsidRDefault="00C22B54" w:rsidP="00167F7A">
      <w:r>
        <w:t xml:space="preserve"> W</w:t>
      </w:r>
      <w:r w:rsidR="00B91A6C">
        <w:t>e are requesting that participating vendors complete this document as follows:</w:t>
      </w:r>
    </w:p>
    <w:p w:rsidR="00B91A6C" w:rsidRDefault="00B91A6C" w:rsidP="00167F7A">
      <w:r>
        <w:t>Due date:</w:t>
      </w:r>
      <w:r w:rsidR="00147CB0">
        <w:t xml:space="preserve"> 11/1</w:t>
      </w:r>
      <w:r>
        <w:t>/2024</w:t>
      </w:r>
      <w:r>
        <w:br/>
        <w:t>Submit</w:t>
      </w:r>
      <w:r w:rsidR="00C22B54">
        <w:t xml:space="preserve"> as a PDF</w:t>
      </w:r>
      <w:r>
        <w:t xml:space="preserve"> via email to: </w:t>
      </w:r>
      <w:hyperlink r:id="rId6" w:history="1">
        <w:r w:rsidRPr="00D6099E">
          <w:rPr>
            <w:rStyle w:val="Hyperlink"/>
          </w:rPr>
          <w:t>vickiteal@scls.info</w:t>
        </w:r>
      </w:hyperlink>
    </w:p>
    <w:p w:rsidR="00B91A6C" w:rsidRDefault="00B91A6C" w:rsidP="00167F7A">
      <w:r>
        <w:t>Questions</w:t>
      </w:r>
      <w:r w:rsidR="00C22B54">
        <w:t xml:space="preserve"> about this RFI</w:t>
      </w:r>
      <w:r>
        <w:t xml:space="preserve"> may be submitted to: </w:t>
      </w:r>
      <w:r>
        <w:br/>
        <w:t xml:space="preserve">Vicki Teal Lovely (Technology Services Coordinator) via email at </w:t>
      </w:r>
      <w:hyperlink r:id="rId7" w:history="1">
        <w:r w:rsidRPr="00D6099E">
          <w:rPr>
            <w:rStyle w:val="Hyperlink"/>
          </w:rPr>
          <w:t>vickiteal@scls.info</w:t>
        </w:r>
      </w:hyperlink>
      <w:r>
        <w:t xml:space="preserve"> or phone at 608-242-4713. </w:t>
      </w:r>
    </w:p>
    <w:p w:rsidR="009E1859" w:rsidRDefault="009E1859" w:rsidP="00C22B54">
      <w:pPr>
        <w:pStyle w:val="Heading1"/>
      </w:pPr>
    </w:p>
    <w:p w:rsidR="00194EEB" w:rsidRDefault="00194EEB">
      <w:pPr>
        <w:rPr>
          <w:rFonts w:asciiTheme="majorHAnsi" w:eastAsiaTheme="majorEastAsia" w:hAnsiTheme="majorHAnsi" w:cstheme="majorBidi"/>
          <w:color w:val="2E74B5" w:themeColor="accent1" w:themeShade="BF"/>
          <w:sz w:val="32"/>
          <w:szCs w:val="32"/>
        </w:rPr>
      </w:pPr>
      <w:r>
        <w:br w:type="page"/>
      </w:r>
    </w:p>
    <w:p w:rsidR="00C22B54" w:rsidRDefault="00BB15DE" w:rsidP="00C22B54">
      <w:pPr>
        <w:pStyle w:val="Heading1"/>
      </w:pPr>
      <w:r>
        <w:lastRenderedPageBreak/>
        <w:t>RESPONSE</w:t>
      </w:r>
    </w:p>
    <w:p w:rsidR="00194EEB" w:rsidRPr="00194EEB" w:rsidRDefault="00194EEB" w:rsidP="00194EEB">
      <w:r>
        <w:t xml:space="preserve">The responses requested below are for the ILS and/or Discovery Layer products being considered, not other products offered by the company. </w:t>
      </w:r>
    </w:p>
    <w:p w:rsidR="00C22B54" w:rsidRDefault="00194EEB" w:rsidP="00C22B54">
      <w:pPr>
        <w:pStyle w:val="Heading2"/>
      </w:pPr>
      <w:r>
        <w:t>Company</w:t>
      </w:r>
      <w:r w:rsidR="00C22B54">
        <w:t xml:space="preserve"> Information</w:t>
      </w:r>
    </w:p>
    <w:p w:rsidR="00C22B54" w:rsidRPr="00C22B54" w:rsidRDefault="00194EEB" w:rsidP="00C22B54">
      <w:r>
        <w:t>Company name</w:t>
      </w:r>
      <w:r>
        <w:br/>
        <w:t>Address of primary company</w:t>
      </w:r>
      <w:r w:rsidR="00C22B54">
        <w:t xml:space="preserve"> location</w:t>
      </w:r>
    </w:p>
    <w:p w:rsidR="00C22B54" w:rsidRDefault="00C22B54" w:rsidP="00C22B54">
      <w:pPr>
        <w:pStyle w:val="Heading2"/>
      </w:pPr>
      <w:r>
        <w:t>RFI Responder Information</w:t>
      </w:r>
    </w:p>
    <w:p w:rsidR="00BB15DE" w:rsidRDefault="00C22B54" w:rsidP="00C22B54">
      <w:r>
        <w:t>Name</w:t>
      </w:r>
      <w:r>
        <w:br/>
        <w:t>Position</w:t>
      </w:r>
      <w:r>
        <w:br/>
        <w:t>Email</w:t>
      </w:r>
      <w:r>
        <w:br/>
        <w:t>Phone</w:t>
      </w:r>
      <w:r w:rsidR="00BB15DE">
        <w:br/>
        <w:t xml:space="preserve">Date response submitted </w:t>
      </w:r>
    </w:p>
    <w:p w:rsidR="00C22B54" w:rsidRPr="00C22B54" w:rsidRDefault="00C22B54" w:rsidP="00C22B54">
      <w:pPr>
        <w:pStyle w:val="Heading2"/>
      </w:pPr>
      <w:r>
        <w:t>Company Background</w:t>
      </w:r>
    </w:p>
    <w:p w:rsidR="00C22B54" w:rsidRDefault="009E1859" w:rsidP="00C22B54">
      <w:r>
        <w:t>Provide a background o</w:t>
      </w:r>
      <w:r w:rsidR="00BB15DE">
        <w:t>n the history of the company, including when it started, mer</w:t>
      </w:r>
      <w:r>
        <w:t>gers, name changes etc. Include</w:t>
      </w:r>
      <w:r w:rsidR="00BB15DE">
        <w:t xml:space="preserve"> if this company is </w:t>
      </w:r>
      <w:r>
        <w:t xml:space="preserve">a subsidiary company, publicly traded, privately owned, non-profit, etc. </w:t>
      </w:r>
    </w:p>
    <w:p w:rsidR="009E1859" w:rsidRDefault="009E1859" w:rsidP="009E1859">
      <w:pPr>
        <w:pStyle w:val="Heading2"/>
      </w:pPr>
      <w:r>
        <w:t>Customers</w:t>
      </w:r>
    </w:p>
    <w:p w:rsidR="009E1859" w:rsidRDefault="009E1859" w:rsidP="009E1859">
      <w:r>
        <w:t xml:space="preserve">Customer entities: Provide the total number of customer entities with a contract for service. For example, SCLS is one customer entity with 51 partnering entities and 63 branches, libraries or bookmobiles, </w:t>
      </w:r>
      <w:r w:rsidR="00147CB0">
        <w:t xml:space="preserve">so </w:t>
      </w:r>
      <w:r>
        <w:t xml:space="preserve">SCLS would be considered one customer entity. </w:t>
      </w:r>
    </w:p>
    <w:p w:rsidR="009E1859" w:rsidRDefault="009E1859" w:rsidP="009E1859">
      <w:r>
        <w:t>Libraries: Provide the total number of libraries served.</w:t>
      </w:r>
    </w:p>
    <w:p w:rsidR="009E1859" w:rsidRDefault="00194EEB" w:rsidP="009E1859">
      <w:r>
        <w:t>Physical entities. Provide the total number of b</w:t>
      </w:r>
      <w:r w:rsidR="009E1859">
        <w:t>ranch</w:t>
      </w:r>
      <w:r>
        <w:t>es, libraries or bookmobiles.</w:t>
      </w:r>
    </w:p>
    <w:p w:rsidR="00A5754D" w:rsidRDefault="00194EEB" w:rsidP="009E1859">
      <w:r>
        <w:t>Large libr</w:t>
      </w:r>
      <w:r w:rsidR="00A5754D">
        <w:t xml:space="preserve">ary customers: Provide the </w:t>
      </w:r>
      <w:r w:rsidR="00A5754D" w:rsidRPr="001B4B5F">
        <w:rPr>
          <w:highlight w:val="green"/>
        </w:rPr>
        <w:t>top 3</w:t>
      </w:r>
      <w:r>
        <w:t xml:space="preserve"> largest library customers and include the name. Location, and total number of libraries served. If available, provide total circulation, total bibliographic records, total items and total patrons</w:t>
      </w:r>
      <w:r w:rsidR="00A5754D">
        <w:t>.</w:t>
      </w:r>
    </w:p>
    <w:p w:rsidR="00A5754D" w:rsidRDefault="00A5754D" w:rsidP="009E1859">
      <w:r w:rsidRPr="00A5754D">
        <w:rPr>
          <w:highlight w:val="green"/>
        </w:rPr>
        <w:t xml:space="preserve">Largest public library consortia: Provide the top 3 largest library customers if not included above. </w:t>
      </w:r>
      <w:r w:rsidRPr="00A5754D">
        <w:rPr>
          <w:highlight w:val="green"/>
        </w:rPr>
        <w:t>Location, and total number of libraries served. If available, provide total circulation, total bibliographic records, total items and total patrons</w:t>
      </w:r>
      <w:r w:rsidRPr="00A5754D">
        <w:rPr>
          <w:highlight w:val="green"/>
        </w:rPr>
        <w:t>.</w:t>
      </w:r>
      <w:r>
        <w:t xml:space="preserve"> </w:t>
      </w:r>
      <w:bookmarkStart w:id="0" w:name="_GoBack"/>
      <w:bookmarkEnd w:id="0"/>
    </w:p>
    <w:p w:rsidR="00194EEB" w:rsidRDefault="00194EEB" w:rsidP="00194EEB">
      <w:pPr>
        <w:pStyle w:val="Heading2"/>
      </w:pPr>
      <w:r>
        <w:t>References</w:t>
      </w:r>
    </w:p>
    <w:p w:rsidR="00194EEB" w:rsidRDefault="00194EEB" w:rsidP="00194EEB">
      <w:r>
        <w:t>Provide the contact information for at least 3 customer references that are the most comparable to SCLS in makeup (cooperative</w:t>
      </w:r>
      <w:r w:rsidR="00A5754D">
        <w:t>/consortium</w:t>
      </w:r>
      <w:r>
        <w:t xml:space="preserve"> with a large number of independent libraries, large geographic area, and high circulation</w:t>
      </w:r>
      <w:r w:rsidR="00A5754D">
        <w:t xml:space="preserve"> and </w:t>
      </w:r>
      <w:r w:rsidR="00A5754D" w:rsidRPr="00A5754D">
        <w:rPr>
          <w:highlight w:val="green"/>
        </w:rPr>
        <w:t>software is hosted as SaaS rather than locally</w:t>
      </w:r>
      <w:r w:rsidRPr="00A5754D">
        <w:rPr>
          <w:highlight w:val="green"/>
        </w:rPr>
        <w:t>)</w:t>
      </w:r>
      <w:r>
        <w:t>.</w:t>
      </w:r>
    </w:p>
    <w:p w:rsidR="00194EEB" w:rsidRDefault="00194EEB" w:rsidP="00194EEB">
      <w:pPr>
        <w:pStyle w:val="Heading2"/>
      </w:pPr>
      <w:r>
        <w:t>User Groups</w:t>
      </w:r>
    </w:p>
    <w:p w:rsidR="00194EEB" w:rsidRDefault="00194EEB" w:rsidP="00194EEB">
      <w:r>
        <w:t xml:space="preserve">Please describe the </w:t>
      </w:r>
      <w:r w:rsidR="003A1E8D">
        <w:t>makeup an</w:t>
      </w:r>
      <w:r w:rsidR="00450CBC">
        <w:t>d role of ILS and/or Discovery L</w:t>
      </w:r>
      <w:r w:rsidR="003A1E8D">
        <w:t>ayer user groups. Include the governance structure, whether the user group is user managed or company managed, total membership (break out customer entities and libraries if applicable), and membership fees. SCLS is interested in the number</w:t>
      </w:r>
      <w:r w:rsidR="00147CB0">
        <w:t xml:space="preserve"> and types</w:t>
      </w:r>
      <w:r w:rsidR="003A1E8D">
        <w:t xml:space="preserve"> of opportunities for user group and/or customer gatherings, including at major conferences and user group conferences. Include also any regional user groups. </w:t>
      </w:r>
    </w:p>
    <w:p w:rsidR="003A1E8D" w:rsidRPr="00194EEB" w:rsidRDefault="003A1E8D" w:rsidP="003A1E8D">
      <w:pPr>
        <w:pStyle w:val="Heading2"/>
      </w:pPr>
      <w:r>
        <w:lastRenderedPageBreak/>
        <w:t>Development Input</w:t>
      </w:r>
    </w:p>
    <w:p w:rsidR="00194EEB" w:rsidRDefault="003A1E8D" w:rsidP="009E1859">
      <w:r>
        <w:t xml:space="preserve">Describe the process for customer input into the development process. Is the user group involved? Is there the opportunity for customer funded development? How are known bugs prioritized for resolution? </w:t>
      </w:r>
    </w:p>
    <w:p w:rsidR="003A1E8D" w:rsidRDefault="003A1E8D" w:rsidP="003A1E8D">
      <w:pPr>
        <w:pStyle w:val="Heading2"/>
      </w:pPr>
      <w:r>
        <w:t>Customer Support</w:t>
      </w:r>
    </w:p>
    <w:p w:rsidR="003A1E8D" w:rsidRDefault="003A1E8D" w:rsidP="003A1E8D">
      <w:r>
        <w:t xml:space="preserve">Describe the mechanisms and hours available for customer support. Is there a customer support representative available for routine service </w:t>
      </w:r>
      <w:proofErr w:type="spellStart"/>
      <w:r>
        <w:t>checkins</w:t>
      </w:r>
      <w:proofErr w:type="spellEnd"/>
      <w:r>
        <w:t xml:space="preserve">? </w:t>
      </w:r>
    </w:p>
    <w:p w:rsidR="00147CB0" w:rsidRDefault="00147CB0" w:rsidP="00147CB0">
      <w:pPr>
        <w:pStyle w:val="Heading2"/>
      </w:pPr>
      <w:r>
        <w:t>Implementation Services</w:t>
      </w:r>
      <w:r w:rsidR="001B4B5F">
        <w:t xml:space="preserve"> </w:t>
      </w:r>
      <w:r w:rsidR="001B4B5F" w:rsidRPr="001B4B5F">
        <w:rPr>
          <w:highlight w:val="green"/>
        </w:rPr>
        <w:t>&amp; Training Services</w:t>
      </w:r>
    </w:p>
    <w:p w:rsidR="00147CB0" w:rsidRDefault="00147CB0" w:rsidP="00147CB0">
      <w:r>
        <w:t>D</w:t>
      </w:r>
      <w:r w:rsidRPr="00147CB0">
        <w:t xml:space="preserve">escribe implementation, data migration and training services. </w:t>
      </w:r>
    </w:p>
    <w:p w:rsidR="00A5754D" w:rsidRDefault="00A5754D" w:rsidP="00A5754D">
      <w:r w:rsidRPr="00A5754D">
        <w:rPr>
          <w:highlight w:val="green"/>
        </w:rPr>
        <w:t xml:space="preserve">What types </w:t>
      </w:r>
      <w:r w:rsidRPr="00A5754D">
        <w:rPr>
          <w:highlight w:val="green"/>
        </w:rPr>
        <w:t>and in what formats is training</w:t>
      </w:r>
      <w:r w:rsidRPr="00A5754D">
        <w:rPr>
          <w:highlight w:val="green"/>
        </w:rPr>
        <w:t xml:space="preserve"> available for system administrators and library staff?</w:t>
      </w:r>
    </w:p>
    <w:p w:rsidR="00A5754D" w:rsidRDefault="00A5754D" w:rsidP="00147CB0">
      <w:r w:rsidRPr="00A5754D">
        <w:rPr>
          <w:highlight w:val="green"/>
        </w:rPr>
        <w:t xml:space="preserve">What types </w:t>
      </w:r>
      <w:r>
        <w:rPr>
          <w:highlight w:val="green"/>
        </w:rPr>
        <w:t xml:space="preserve">and in </w:t>
      </w:r>
      <w:r w:rsidRPr="00A5754D">
        <w:rPr>
          <w:highlight w:val="green"/>
        </w:rPr>
        <w:t xml:space="preserve">what formats </w:t>
      </w:r>
      <w:r>
        <w:rPr>
          <w:highlight w:val="green"/>
        </w:rPr>
        <w:t>is documentation</w:t>
      </w:r>
      <w:r w:rsidRPr="00A5754D">
        <w:rPr>
          <w:highlight w:val="green"/>
        </w:rPr>
        <w:t xml:space="preserve"> available for system administrators and library staff?</w:t>
      </w:r>
    </w:p>
    <w:p w:rsidR="00147CB0" w:rsidRDefault="00147CB0" w:rsidP="00147CB0">
      <w:pPr>
        <w:pStyle w:val="Heading2"/>
      </w:pPr>
      <w:r>
        <w:t>Future Vision</w:t>
      </w:r>
    </w:p>
    <w:p w:rsidR="00147CB0" w:rsidRDefault="00147CB0" w:rsidP="00147CB0">
      <w:r>
        <w:t>Describe plans for future product development.</w:t>
      </w:r>
    </w:p>
    <w:p w:rsidR="00147CB0" w:rsidRDefault="00147CB0" w:rsidP="00147CB0">
      <w:pPr>
        <w:pStyle w:val="Heading2"/>
      </w:pPr>
      <w:r>
        <w:t>Additional Information</w:t>
      </w:r>
    </w:p>
    <w:p w:rsidR="00147CB0" w:rsidRPr="00147CB0" w:rsidRDefault="00147CB0" w:rsidP="00147CB0">
      <w:r>
        <w:t xml:space="preserve">Provide any additional information that you think is relevant for SCLS. </w:t>
      </w:r>
    </w:p>
    <w:sectPr w:rsidR="00147CB0" w:rsidRPr="00147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E7"/>
    <w:rsid w:val="00020F13"/>
    <w:rsid w:val="00147CB0"/>
    <w:rsid w:val="00167F7A"/>
    <w:rsid w:val="00194EEB"/>
    <w:rsid w:val="001B4B5F"/>
    <w:rsid w:val="003A1E8D"/>
    <w:rsid w:val="00450CBC"/>
    <w:rsid w:val="00992A22"/>
    <w:rsid w:val="009E1859"/>
    <w:rsid w:val="00A5754D"/>
    <w:rsid w:val="00A77264"/>
    <w:rsid w:val="00B91A6C"/>
    <w:rsid w:val="00BB15DE"/>
    <w:rsid w:val="00C22B54"/>
    <w:rsid w:val="00FB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3A66"/>
  <w15:chartTrackingRefBased/>
  <w15:docId w15:val="{FC2224D9-8654-49A4-8CF1-D3D9F5F7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1A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2B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67F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F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91A6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91A6C"/>
    <w:rPr>
      <w:color w:val="0563C1" w:themeColor="hyperlink"/>
      <w:u w:val="single"/>
    </w:rPr>
  </w:style>
  <w:style w:type="character" w:customStyle="1" w:styleId="Heading2Char">
    <w:name w:val="Heading 2 Char"/>
    <w:basedOn w:val="DefaultParagraphFont"/>
    <w:link w:val="Heading2"/>
    <w:uiPriority w:val="9"/>
    <w:rsid w:val="00C22B5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ickiteal@scls.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ckiteal@scls.info" TargetMode="External"/><Relationship Id="rId5" Type="http://schemas.openxmlformats.org/officeDocument/2006/relationships/hyperlink" Target="http://www.linkcat.info" TargetMode="External"/><Relationship Id="rId4" Type="http://schemas.openxmlformats.org/officeDocument/2006/relationships/hyperlink" Target="http://www.scls.inf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Central Library System</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2024-09-12T16:52:00Z</dcterms:created>
  <dcterms:modified xsi:type="dcterms:W3CDTF">2024-09-20T17:04:00Z</dcterms:modified>
</cp:coreProperties>
</file>